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5510F" w14:textId="77777777" w:rsidR="00370D3D" w:rsidRDefault="00F85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de-DE"/>
        </w:rPr>
        <w:t>Lehrgang Begasungsleiter Themen:</w:t>
      </w:r>
    </w:p>
    <w:p w14:paraId="26E3512A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9AD923F" w14:textId="77777777" w:rsidR="00370D3D" w:rsidRDefault="00F8507C" w:rsidP="001314E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Eigenschaften und Wirkungsweise der Begasungsmittel</w:t>
      </w:r>
    </w:p>
    <w:p w14:paraId="12D06600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5FE5C778" w14:textId="77777777" w:rsidR="00370D3D" w:rsidRDefault="00F850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1.1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Allgemeines</w:t>
      </w:r>
    </w:p>
    <w:p w14:paraId="0D222CA6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73179EEA" w14:textId="77777777" w:rsidR="00370D3D" w:rsidRDefault="00F8507C" w:rsidP="001314E4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Eigenschaften des Begasungsmittels, anwendungsbezogen</w:t>
      </w:r>
    </w:p>
    <w:p w14:paraId="6C386334" w14:textId="77777777" w:rsidR="00370D3D" w:rsidRDefault="00F8507C" w:rsidP="001314E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Erläuterungen von Grundbegriffen, wie ppm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vpm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), Siedepunkt, Löslichkeit, spezifisches Gewicht und dergleichen</w:t>
      </w:r>
    </w:p>
    <w:p w14:paraId="4A42A6D2" w14:textId="77777777" w:rsidR="00370D3D" w:rsidRDefault="00F8507C" w:rsidP="001314E4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Nachweismethoden (Farbreaktion, Flammfärbung, Prüfröhrchen)</w:t>
      </w:r>
    </w:p>
    <w:p w14:paraId="7A069389" w14:textId="77777777" w:rsidR="00370D3D" w:rsidRDefault="00F8507C" w:rsidP="001314E4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Auswirkung auf Materialien (z.B. Edelmetalle) sowie Pflanzen und Produkte</w:t>
      </w:r>
    </w:p>
    <w:p w14:paraId="6956F962" w14:textId="77777777" w:rsidR="00370D3D" w:rsidRDefault="00F8507C" w:rsidP="001314E4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Explosionsbereich, Zündtemperaturen</w:t>
      </w:r>
    </w:p>
    <w:p w14:paraId="48AA264D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428C41EC" w14:textId="77777777" w:rsidR="00370D3D" w:rsidRDefault="00F850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1.2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Wirkungsweise</w:t>
      </w:r>
    </w:p>
    <w:p w14:paraId="19C9CE6F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6E0127AD" w14:textId="77777777" w:rsidR="00370D3D" w:rsidRDefault="00F8507C" w:rsidP="001314E4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Erläuterung wichtiger Grundbegriffe, wie LD50 (Dosis letalis)</w:t>
      </w:r>
    </w:p>
    <w:p w14:paraId="3D5C1042" w14:textId="77777777" w:rsidR="00370D3D" w:rsidRDefault="00F8507C" w:rsidP="001314E4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Inhalationstoxizität</w:t>
      </w:r>
    </w:p>
    <w:p w14:paraId="0FE889EC" w14:textId="77777777" w:rsidR="00370D3D" w:rsidRDefault="00F8507C" w:rsidP="001314E4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Wirkung im Zielorganismus (biologische Wirksamkeit)</w:t>
      </w:r>
    </w:p>
    <w:p w14:paraId="66FFE352" w14:textId="77777777" w:rsidR="00370D3D" w:rsidRDefault="00F8507C" w:rsidP="001314E4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Wirkung auf Menschen und Haustiere</w:t>
      </w:r>
    </w:p>
    <w:p w14:paraId="01C0B0A9" w14:textId="77777777" w:rsidR="00370D3D" w:rsidRDefault="00F8507C" w:rsidP="001314E4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MAK - Werte, TRK - Werte</w:t>
      </w:r>
    </w:p>
    <w:p w14:paraId="5845FE23" w14:textId="77777777" w:rsidR="00370D3D" w:rsidRDefault="00F8507C" w:rsidP="001314E4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Vergiftungssymptome, Antidot</w:t>
      </w:r>
    </w:p>
    <w:p w14:paraId="10336E25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20153B5D" w14:textId="77777777" w:rsidR="00370D3D" w:rsidRDefault="00F8507C" w:rsidP="001314E4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Rechtsvorschriften</w:t>
      </w:r>
    </w:p>
    <w:p w14:paraId="699321EB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4C892AFB" w14:textId="77777777" w:rsidR="00370D3D" w:rsidRDefault="00F8507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2.1 Rechtsvorschriften über den Erwerb, das Überlassen an andere, das Verwenden, das Aufbewahren, das Befördern und das Vernichten von Begasungsmitteln, insbesondere</w:t>
      </w:r>
    </w:p>
    <w:p w14:paraId="4542CDA1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2ED7694A" w14:textId="77777777" w:rsidR="00370D3D" w:rsidRDefault="00F8507C" w:rsidP="001314E4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Zulassung der Begasungsmittel durch die Biologische Bundesanstalt</w:t>
      </w:r>
    </w:p>
    <w:p w14:paraId="18EF0085" w14:textId="77777777" w:rsidR="00370D3D" w:rsidRDefault="00F8507C" w:rsidP="001314E4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Erlaubnis</w:t>
      </w:r>
    </w:p>
    <w:p w14:paraId="23F3B07B" w14:textId="77777777" w:rsidR="00370D3D" w:rsidRDefault="00F8507C" w:rsidP="001314E4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Befähigungsschein</w:t>
      </w:r>
    </w:p>
    <w:p w14:paraId="56C62112" w14:textId="77777777" w:rsidR="00370D3D" w:rsidRDefault="00F8507C" w:rsidP="001314E4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Anzeigepflicht</w:t>
      </w:r>
    </w:p>
    <w:p w14:paraId="09EF86D6" w14:textId="77777777" w:rsidR="00370D3D" w:rsidRDefault="00F8507C" w:rsidP="001314E4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Schutzvorschriften und Verbote</w:t>
      </w:r>
    </w:p>
    <w:p w14:paraId="4514644F" w14:textId="77777777" w:rsidR="00370D3D" w:rsidRDefault="00F8507C" w:rsidP="001314E4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Kennzeichnungs- und Verpackungsvorschriften</w:t>
      </w:r>
    </w:p>
    <w:p w14:paraId="3A58F6C1" w14:textId="77777777" w:rsidR="00370D3D" w:rsidRDefault="00F8507C" w:rsidP="001314E4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Aufbewahrungsvorschriften, Aufzeichnungspflicht mit Praxisbeispielen</w:t>
      </w:r>
    </w:p>
    <w:p w14:paraId="01FF0B9B" w14:textId="77777777" w:rsidR="00370D3D" w:rsidRDefault="00F8507C" w:rsidP="001314E4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Beförderungsvorschriften</w:t>
      </w:r>
    </w:p>
    <w:p w14:paraId="306CE358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5C5A7CFD" w14:textId="77777777" w:rsidR="00370D3D" w:rsidRDefault="00F8507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2.2 Rechtsgrundlagen</w:t>
      </w:r>
    </w:p>
    <w:p w14:paraId="1679D479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5AD8E246" w14:textId="77777777" w:rsidR="00370D3D" w:rsidRDefault="00F8507C" w:rsidP="001314E4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Giftverordnung 2000</w:t>
      </w:r>
    </w:p>
    <w:p w14:paraId="4D6D79BC" w14:textId="77777777" w:rsidR="00370D3D" w:rsidRDefault="00F8507C" w:rsidP="001314E4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Chemikalienverordnung 1999</w:t>
      </w:r>
    </w:p>
    <w:p w14:paraId="7BE4071F" w14:textId="77777777" w:rsidR="00370D3D" w:rsidRDefault="00F8507C" w:rsidP="001314E4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Phosphorwasserstoff Verordnung 2005</w:t>
      </w:r>
    </w:p>
    <w:p w14:paraId="75F22AB1" w14:textId="77777777" w:rsidR="00370D3D" w:rsidRDefault="00F8507C" w:rsidP="001314E4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Gefahrgutverordnung</w:t>
      </w:r>
    </w:p>
    <w:p w14:paraId="665CC102" w14:textId="77777777" w:rsidR="00370D3D" w:rsidRDefault="00F8507C" w:rsidP="001314E4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Strafgesetzbuch</w:t>
      </w:r>
    </w:p>
    <w:p w14:paraId="0F655B8C" w14:textId="77777777" w:rsidR="00370D3D" w:rsidRDefault="00F8507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fahrlässige Tötung</w:t>
      </w:r>
    </w:p>
    <w:p w14:paraId="3E75B9F7" w14:textId="77777777" w:rsidR="00370D3D" w:rsidRDefault="00F8507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fahrlässige Körperverletzung</w:t>
      </w:r>
    </w:p>
    <w:p w14:paraId="456C03BC" w14:textId="77777777" w:rsidR="00370D3D" w:rsidRDefault="00F8507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fahrlässige Brandstiftung</w:t>
      </w:r>
    </w:p>
    <w:p w14:paraId="5BD81651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de-DE"/>
        </w:rPr>
      </w:pPr>
    </w:p>
    <w:p w14:paraId="0BDD0529" w14:textId="77777777" w:rsidR="00370D3D" w:rsidRDefault="00F8507C" w:rsidP="001314E4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Abfallgesetz</w:t>
      </w:r>
    </w:p>
    <w:p w14:paraId="391BA04E" w14:textId="77777777" w:rsidR="00370D3D" w:rsidRDefault="00F8507C" w:rsidP="001314E4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Höchstmengenverordnung</w:t>
      </w:r>
    </w:p>
    <w:p w14:paraId="73E1A2D4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32309EB2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E44D9ED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269029D" w14:textId="77777777" w:rsidR="00370D3D" w:rsidRDefault="00F8507C" w:rsidP="001314E4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Begasungsverfahren</w:t>
      </w:r>
    </w:p>
    <w:p w14:paraId="1195E647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EAFEFD6" w14:textId="77777777" w:rsidR="00370D3D" w:rsidRDefault="00F8507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3.1 Gebräuchliche Verfahren</w:t>
      </w:r>
    </w:p>
    <w:p w14:paraId="7E90BE81" w14:textId="77777777" w:rsidR="00370D3D" w:rsidRDefault="00F8507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3.1.1 mit den verschiedenen Begasungsmitteln</w:t>
      </w:r>
    </w:p>
    <w:p w14:paraId="11E94BEF" w14:textId="77777777" w:rsidR="00370D3D" w:rsidRDefault="00F8507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3.1.2 in verschiedenen Anwendungsgebieten</w:t>
      </w:r>
    </w:p>
    <w:p w14:paraId="3E12C70C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16AEC2D" w14:textId="77777777" w:rsidR="00370D3D" w:rsidRDefault="00F8507C" w:rsidP="001314E4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Grundzüge der Begasungstechnik</w:t>
      </w:r>
    </w:p>
    <w:p w14:paraId="2DF36BDE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6E7DDE51" w14:textId="77777777" w:rsidR="00370D3D" w:rsidRDefault="00F850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1.3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Bau- und Materialkunde</w:t>
      </w:r>
    </w:p>
    <w:p w14:paraId="6DC6ABE1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79BCCAA6" w14:textId="77777777" w:rsidR="00370D3D" w:rsidRDefault="00F8507C" w:rsidP="001314E4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Gasdichtheit von Raumabgrenzungen</w:t>
      </w:r>
    </w:p>
    <w:p w14:paraId="5AB74281" w14:textId="77777777" w:rsidR="00370D3D" w:rsidRDefault="00F8507C" w:rsidP="001314E4">
      <w:pPr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Abdichtmaterialien</w:t>
      </w:r>
    </w:p>
    <w:p w14:paraId="437F46F9" w14:textId="77777777" w:rsidR="00370D3D" w:rsidRDefault="00F8507C" w:rsidP="001314E4">
      <w:pPr>
        <w:widowControl w:val="0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Prüfmöglichkeiten unter Berücksichtigung</w:t>
      </w:r>
    </w:p>
    <w:p w14:paraId="04D29ED2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1F238208" w14:textId="77777777" w:rsidR="00370D3D" w:rsidRDefault="00F8507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4.2.1 des beabsichtigten Begasungserfolges (Ware, Schädlinge, Temperatur)</w:t>
      </w:r>
    </w:p>
    <w:p w14:paraId="30403909" w14:textId="77777777" w:rsidR="00370D3D" w:rsidRDefault="00F8507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4.2.2 der Auswirkung auf die Umgebung</w:t>
      </w:r>
    </w:p>
    <w:p w14:paraId="2AD8D6BA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5BB269D9" w14:textId="77777777" w:rsidR="00370D3D" w:rsidRDefault="00F8507C" w:rsidP="001314E4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Eindringen des Gases in andere Baulichkeiten, erforderliche Unterrichtung und ggf. Evakuierung der Nachbarschaft</w:t>
      </w:r>
    </w:p>
    <w:p w14:paraId="66938039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43AAF51B" w14:textId="77777777" w:rsidR="00370D3D" w:rsidRDefault="00F850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4.3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Absperrung und Sicherung sowie Kennzeichnung der begasten Räume</w:t>
      </w:r>
    </w:p>
    <w:p w14:paraId="1089E3F4" w14:textId="77777777" w:rsidR="00370D3D" w:rsidRDefault="00F850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4.4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Lüftung der begasten Räume unter Berücksichtigung der Auswirkungen auf die Umgebung entsprechend 4.2.2</w:t>
      </w:r>
    </w:p>
    <w:p w14:paraId="14FAC4A3" w14:textId="77777777" w:rsidR="00370D3D" w:rsidRDefault="00F850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4.5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Freigabe</w:t>
      </w:r>
    </w:p>
    <w:p w14:paraId="73564F25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5127258B" w14:textId="77777777" w:rsidR="00370D3D" w:rsidRDefault="00F8507C" w:rsidP="001314E4">
      <w:pPr>
        <w:widowControl w:val="0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Gaskonzentrationsmessungen</w:t>
      </w:r>
    </w:p>
    <w:p w14:paraId="65D81CEF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2EDAFC0E" w14:textId="77777777" w:rsidR="00370D3D" w:rsidRDefault="00F8507C" w:rsidP="001314E4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Auswahl geeigneter Geräte und Verfahren</w:t>
      </w:r>
    </w:p>
    <w:p w14:paraId="220468E6" w14:textId="77777777" w:rsidR="00370D3D" w:rsidRDefault="00F8507C" w:rsidP="001314E4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Handhabung</w:t>
      </w:r>
    </w:p>
    <w:p w14:paraId="1E3901CB" w14:textId="77777777" w:rsidR="00370D3D" w:rsidRDefault="00F8507C" w:rsidP="001314E4">
      <w:pPr>
        <w:widowControl w:val="0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Fehlerquellen</w:t>
      </w:r>
    </w:p>
    <w:p w14:paraId="0C06921B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731FC29D" w14:textId="77777777" w:rsidR="00370D3D" w:rsidRDefault="00F8507C" w:rsidP="001314E4">
      <w:pPr>
        <w:widowControl w:val="0"/>
        <w:numPr>
          <w:ilvl w:val="0"/>
          <w:numId w:val="3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Persönliche Schutzausrüstung</w:t>
      </w:r>
    </w:p>
    <w:p w14:paraId="2479F2B4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7560ABFE" w14:textId="77777777" w:rsidR="00370D3D" w:rsidRDefault="00F8507C" w:rsidP="001314E4">
      <w:pPr>
        <w:widowControl w:val="0"/>
        <w:numPr>
          <w:ilvl w:val="0"/>
          <w:numId w:val="4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Atemschutz</w:t>
      </w:r>
    </w:p>
    <w:p w14:paraId="18B32FDA" w14:textId="77777777" w:rsidR="00370D3D" w:rsidRDefault="00F8507C" w:rsidP="001314E4">
      <w:pPr>
        <w:widowControl w:val="0"/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Schutzkleidung</w:t>
      </w:r>
    </w:p>
    <w:p w14:paraId="2D3F8C59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79F7F71D" w14:textId="77777777" w:rsidR="00370D3D" w:rsidRDefault="00F8507C" w:rsidP="001314E4">
      <w:pPr>
        <w:widowControl w:val="0"/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Erste Hilfe</w:t>
      </w:r>
    </w:p>
    <w:p w14:paraId="38D009FF" w14:textId="77777777" w:rsidR="00370D3D" w:rsidRDefault="00370D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201C5C39" w14:textId="77777777" w:rsidR="00370D3D" w:rsidRDefault="00F8507C" w:rsidP="001314E4">
      <w:pPr>
        <w:widowControl w:val="0"/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besondere Erste Hilfe Maßnahmen beim Umgang mit Begasungsmitteln (allgemeine Ausbildung und Erste Hilfe ist Voraussetzung für die Teilnahme am Lehrgang)</w:t>
      </w:r>
    </w:p>
    <w:p w14:paraId="7B0AAF59" w14:textId="77777777" w:rsidR="00370D3D" w:rsidRDefault="00F8507C" w:rsidP="001314E4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Erste Hilfe durch Laien - durch Arzt, Giftzentralen</w:t>
      </w:r>
    </w:p>
    <w:p w14:paraId="63F5F5D2" w14:textId="77777777" w:rsidR="00370D3D" w:rsidRDefault="00F8507C" w:rsidP="001314E4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Geräte, Medikamente, Wiederbelebungsmaßnahmen, Transport</w:t>
      </w:r>
    </w:p>
    <w:p w14:paraId="6DE4694E" w14:textId="77777777" w:rsidR="00F8507C" w:rsidRPr="001314E4" w:rsidRDefault="00F8507C" w:rsidP="00F8507C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314E4">
        <w:rPr>
          <w:rFonts w:ascii="Times New Roman" w:hAnsi="Times New Roman" w:cs="Times New Roman"/>
          <w:sz w:val="24"/>
          <w:szCs w:val="24"/>
          <w:lang w:val="de-DE"/>
        </w:rPr>
        <w:t>organisatorische Maßnahmen (Transportwege, Telefon)</w:t>
      </w:r>
    </w:p>
    <w:sectPr w:rsidR="00F8507C" w:rsidRPr="001314E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C6ED5"/>
    <w:multiLevelType w:val="singleLevel"/>
    <w:tmpl w:val="5CF6B83E"/>
    <w:lvl w:ilvl="0">
      <w:start w:val="36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5760B33"/>
    <w:multiLevelType w:val="singleLevel"/>
    <w:tmpl w:val="B02E54D2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352AFE"/>
    <w:multiLevelType w:val="singleLevel"/>
    <w:tmpl w:val="3AAE9CA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E23450"/>
    <w:multiLevelType w:val="singleLevel"/>
    <w:tmpl w:val="454843D0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F227F0"/>
    <w:multiLevelType w:val="singleLevel"/>
    <w:tmpl w:val="CCA685A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F21168"/>
    <w:multiLevelType w:val="singleLevel"/>
    <w:tmpl w:val="F6CCA32A"/>
    <w:lvl w:ilvl="0">
      <w:start w:val="3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4E90BBB"/>
    <w:multiLevelType w:val="singleLevel"/>
    <w:tmpl w:val="4B149256"/>
    <w:lvl w:ilvl="0">
      <w:start w:val="3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2F62AA6"/>
    <w:multiLevelType w:val="singleLevel"/>
    <w:tmpl w:val="CDC8279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46E692A"/>
    <w:multiLevelType w:val="singleLevel"/>
    <w:tmpl w:val="709C80BC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C702327"/>
    <w:multiLevelType w:val="singleLevel"/>
    <w:tmpl w:val="73F02696"/>
    <w:lvl w:ilvl="0">
      <w:start w:val="1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4DA63B0"/>
    <w:multiLevelType w:val="singleLevel"/>
    <w:tmpl w:val="425EA2D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DFE3609"/>
    <w:multiLevelType w:val="singleLevel"/>
    <w:tmpl w:val="461C1302"/>
    <w:lvl w:ilvl="0">
      <w:start w:val="25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F17376C"/>
    <w:multiLevelType w:val="hybridMultilevel"/>
    <w:tmpl w:val="28081560"/>
    <w:lvl w:ilvl="0" w:tplc="1F2AF6A2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00B80"/>
    <w:multiLevelType w:val="singleLevel"/>
    <w:tmpl w:val="AE381130"/>
    <w:lvl w:ilvl="0">
      <w:start w:val="27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1DE516A"/>
    <w:multiLevelType w:val="singleLevel"/>
    <w:tmpl w:val="2D0ECAEC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21F042E"/>
    <w:multiLevelType w:val="singleLevel"/>
    <w:tmpl w:val="25080AD4"/>
    <w:lvl w:ilvl="0">
      <w:start w:val="30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65A5691"/>
    <w:multiLevelType w:val="singleLevel"/>
    <w:tmpl w:val="9404D166"/>
    <w:lvl w:ilvl="0">
      <w:start w:val="20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8791A48"/>
    <w:multiLevelType w:val="singleLevel"/>
    <w:tmpl w:val="F5706690"/>
    <w:lvl w:ilvl="0">
      <w:start w:val="6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537350670">
    <w:abstractNumId w:val="4"/>
  </w:num>
  <w:num w:numId="2" w16cid:durableId="369688734">
    <w:abstractNumId w:val="3"/>
  </w:num>
  <w:num w:numId="3" w16cid:durableId="587469909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1094328343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1862696468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723287352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1587835447">
    <w:abstractNumId w:val="17"/>
  </w:num>
  <w:num w:numId="8" w16cid:durableId="36056479">
    <w:abstractNumId w:val="17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 w16cid:durableId="798643229">
    <w:abstractNumId w:val="17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 w16cid:durableId="1706174430">
    <w:abstractNumId w:val="17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 w16cid:durableId="554389000">
    <w:abstractNumId w:val="17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 w16cid:durableId="1541361004">
    <w:abstractNumId w:val="17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 w16cid:durableId="2051804211">
    <w:abstractNumId w:val="2"/>
  </w:num>
  <w:num w:numId="14" w16cid:durableId="1653288771">
    <w:abstractNumId w:val="9"/>
  </w:num>
  <w:num w:numId="15" w16cid:durableId="317929131">
    <w:abstractNumId w:val="9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 w16cid:durableId="1082339574">
    <w:abstractNumId w:val="9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 w16cid:durableId="221135996">
    <w:abstractNumId w:val="9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 w16cid:durableId="1415930611">
    <w:abstractNumId w:val="9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 w16cid:durableId="1732340592">
    <w:abstractNumId w:val="9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 w16cid:durableId="1500151261">
    <w:abstractNumId w:val="9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 w16cid:durableId="389575313">
    <w:abstractNumId w:val="9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 w16cid:durableId="1718047506">
    <w:abstractNumId w:val="16"/>
  </w:num>
  <w:num w:numId="23" w16cid:durableId="479883734">
    <w:abstractNumId w:val="16"/>
    <w:lvlOverride w:ilvl="0">
      <w:lvl w:ilvl="0">
        <w:start w:val="21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 w16cid:durableId="628707946">
    <w:abstractNumId w:val="16"/>
    <w:lvlOverride w:ilvl="0">
      <w:lvl w:ilvl="0">
        <w:start w:val="2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 w16cid:durableId="774521548">
    <w:abstractNumId w:val="16"/>
    <w:lvlOverride w:ilvl="0">
      <w:lvl w:ilvl="0">
        <w:start w:val="2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 w16cid:durableId="66004715">
    <w:abstractNumId w:val="16"/>
    <w:lvlOverride w:ilvl="0">
      <w:lvl w:ilvl="0">
        <w:start w:val="2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 w16cid:durableId="713770383">
    <w:abstractNumId w:val="11"/>
  </w:num>
  <w:num w:numId="28" w16cid:durableId="2079203555">
    <w:abstractNumId w:val="11"/>
    <w:lvlOverride w:ilvl="0">
      <w:lvl w:ilvl="0">
        <w:start w:val="2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 w16cid:durableId="1151487280">
    <w:abstractNumId w:val="10"/>
  </w:num>
  <w:num w:numId="30" w16cid:durableId="1023938055">
    <w:abstractNumId w:val="7"/>
  </w:num>
  <w:num w:numId="31" w16cid:durableId="849679294">
    <w:abstractNumId w:val="13"/>
  </w:num>
  <w:num w:numId="32" w16cid:durableId="1758475709">
    <w:abstractNumId w:val="13"/>
    <w:lvlOverride w:ilvl="0">
      <w:lvl w:ilvl="0">
        <w:start w:val="2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3" w16cid:durableId="1368528718">
    <w:abstractNumId w:val="13"/>
    <w:lvlOverride w:ilvl="0">
      <w:lvl w:ilvl="0">
        <w:start w:val="2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 w16cid:durableId="378092754">
    <w:abstractNumId w:val="15"/>
  </w:num>
  <w:num w:numId="35" w16cid:durableId="1513840018">
    <w:abstractNumId w:val="14"/>
  </w:num>
  <w:num w:numId="36" w16cid:durableId="1245146454">
    <w:abstractNumId w:val="5"/>
  </w:num>
  <w:num w:numId="37" w16cid:durableId="1955013244">
    <w:abstractNumId w:val="5"/>
    <w:lvlOverride w:ilvl="0">
      <w:lvl w:ilvl="0">
        <w:start w:val="3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8" w16cid:durableId="1719817796">
    <w:abstractNumId w:val="5"/>
    <w:lvlOverride w:ilvl="0">
      <w:lvl w:ilvl="0">
        <w:start w:val="3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9" w16cid:durableId="1386022628">
    <w:abstractNumId w:val="1"/>
  </w:num>
  <w:num w:numId="40" w16cid:durableId="2043555555">
    <w:abstractNumId w:val="6"/>
  </w:num>
  <w:num w:numId="41" w16cid:durableId="1442531602">
    <w:abstractNumId w:val="6"/>
    <w:lvlOverride w:ilvl="0">
      <w:lvl w:ilvl="0">
        <w:start w:val="3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2" w16cid:durableId="1571117475">
    <w:abstractNumId w:val="8"/>
  </w:num>
  <w:num w:numId="43" w16cid:durableId="58286005">
    <w:abstractNumId w:val="0"/>
  </w:num>
  <w:num w:numId="44" w16cid:durableId="491988773">
    <w:abstractNumId w:val="0"/>
    <w:lvlOverride w:ilvl="0">
      <w:lvl w:ilvl="0">
        <w:start w:val="3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5" w16cid:durableId="715934863">
    <w:abstractNumId w:val="0"/>
    <w:lvlOverride w:ilvl="0">
      <w:lvl w:ilvl="0">
        <w:start w:val="3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6" w16cid:durableId="360279783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E4"/>
    <w:rsid w:val="001314E4"/>
    <w:rsid w:val="00370D3D"/>
    <w:rsid w:val="00C52B16"/>
    <w:rsid w:val="00D61363"/>
    <w:rsid w:val="00F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A1F15"/>
  <w15:docId w15:val="{C606E3F2-5336-480F-8420-EBBE6042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2236</Characters>
  <Application>Microsoft Office Word</Application>
  <DocSecurity>4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Sonja Hoschek</cp:lastModifiedBy>
  <cp:revision>2</cp:revision>
  <dcterms:created xsi:type="dcterms:W3CDTF">2024-12-09T07:57:00Z</dcterms:created>
  <dcterms:modified xsi:type="dcterms:W3CDTF">2024-12-09T07:57:00Z</dcterms:modified>
</cp:coreProperties>
</file>